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A0E" w:rsidRDefault="00431A0E" w:rsidP="00431A0E">
      <w:pPr>
        <w:spacing w:before="120" w:after="120" w:line="240" w:lineRule="auto"/>
        <w:ind w:left="-567" w:right="-613"/>
        <w:rPr>
          <w:rFonts w:ascii="Franklin Gothic Demi Cond" w:eastAsia="Times New Roman" w:hAnsi="Franklin Gothic Demi Cond" w:cs="Arial"/>
          <w:b/>
          <w:bCs/>
          <w:noProof/>
          <w:color w:val="99CC00"/>
          <w:sz w:val="90"/>
          <w:szCs w:val="90"/>
          <w:lang w:eastAsia="en-GB"/>
        </w:rPr>
      </w:pPr>
      <w:bookmarkStart w:id="0" w:name="_GoBack"/>
      <w:bookmarkEnd w:id="0"/>
      <w:r w:rsidRPr="00431A0E">
        <w:rPr>
          <w:rFonts w:ascii="Franklin Gothic Demi Cond" w:eastAsia="Times New Roman" w:hAnsi="Franklin Gothic Demi Cond" w:cs="Arial"/>
          <w:b/>
          <w:bCs/>
          <w:noProof/>
          <w:color w:val="CC3399"/>
          <w:sz w:val="90"/>
          <w:szCs w:val="90"/>
          <w:lang w:eastAsia="en-GB"/>
        </w:rPr>
        <w:t xml:space="preserve">COMMUNICATIONS </w:t>
      </w:r>
      <w:r w:rsidRPr="007E41BE">
        <w:rPr>
          <w:rFonts w:ascii="Franklin Gothic Demi Cond" w:eastAsia="Times New Roman" w:hAnsi="Franklin Gothic Demi Cond" w:cs="Arial"/>
          <w:b/>
          <w:bCs/>
          <w:noProof/>
          <w:color w:val="99CC00"/>
          <w:sz w:val="90"/>
          <w:szCs w:val="90"/>
          <w:lang w:eastAsia="en-GB"/>
        </w:rPr>
        <w:t>UPDATE</w:t>
      </w:r>
    </w:p>
    <w:p w:rsidR="00431A0E" w:rsidRPr="00431A0E" w:rsidRDefault="00431A0E" w:rsidP="00431A0E">
      <w:pPr>
        <w:spacing w:before="120" w:after="120" w:line="240" w:lineRule="auto"/>
        <w:ind w:left="-567" w:right="-613"/>
        <w:rPr>
          <w:rFonts w:ascii="Arial" w:eastAsia="Times New Roman" w:hAnsi="Arial" w:cs="Arial"/>
          <w:b/>
          <w:bCs/>
          <w:color w:val="000000" w:themeColor="text1"/>
          <w:sz w:val="24"/>
          <w:szCs w:val="24"/>
          <w:lang w:eastAsia="en-GB"/>
        </w:rPr>
      </w:pPr>
      <w:r w:rsidRPr="00431A0E">
        <w:rPr>
          <w:rFonts w:ascii="Arial" w:eastAsia="Times New Roman" w:hAnsi="Arial" w:cs="Arial"/>
          <w:b/>
          <w:bCs/>
          <w:color w:val="000000" w:themeColor="text1"/>
          <w:sz w:val="24"/>
          <w:szCs w:val="24"/>
          <w:lang w:eastAsia="en-GB"/>
        </w:rPr>
        <w:t>communicate@blackburn.anglican.org</w:t>
      </w:r>
    </w:p>
    <w:p w:rsidR="00431A0E" w:rsidRDefault="00431A0E" w:rsidP="00431A0E">
      <w:pPr>
        <w:pStyle w:val="Header"/>
        <w:ind w:left="-567"/>
      </w:pPr>
      <w:r>
        <w:rPr>
          <w:noProof/>
          <w:lang w:eastAsia="en-GB"/>
        </w:rPr>
        <w:drawing>
          <wp:inline distT="0" distB="0" distL="0" distR="0" wp14:anchorId="0C369801" wp14:editId="2572258C">
            <wp:extent cx="2476500" cy="81763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on2026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92138" cy="822798"/>
                    </a:xfrm>
                    <a:prstGeom prst="rect">
                      <a:avLst/>
                    </a:prstGeom>
                  </pic:spPr>
                </pic:pic>
              </a:graphicData>
            </a:graphic>
          </wp:inline>
        </w:drawing>
      </w:r>
      <w:r>
        <w:t xml:space="preserve">                    </w:t>
      </w:r>
      <w:r>
        <w:tab/>
        <w:t xml:space="preserve">   </w:t>
      </w:r>
      <w:r>
        <w:tab/>
        <w:t xml:space="preserve">                                  </w:t>
      </w:r>
      <w:r>
        <w:rPr>
          <w:noProof/>
          <w:lang w:eastAsia="en-GB"/>
        </w:rPr>
        <w:drawing>
          <wp:inline distT="0" distB="0" distL="0" distR="0" wp14:anchorId="03449019" wp14:editId="7858BECF">
            <wp:extent cx="1606890" cy="79294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B Wor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204" cy="794083"/>
                    </a:xfrm>
                    <a:prstGeom prst="rect">
                      <a:avLst/>
                    </a:prstGeom>
                  </pic:spPr>
                </pic:pic>
              </a:graphicData>
            </a:graphic>
          </wp:inline>
        </w:drawing>
      </w:r>
    </w:p>
    <w:p w:rsidR="00B07F8E" w:rsidRDefault="00B07F8E" w:rsidP="00431A0E">
      <w:pPr>
        <w:spacing w:before="120" w:after="120" w:line="240" w:lineRule="auto"/>
        <w:ind w:left="-567" w:right="-613"/>
        <w:rPr>
          <w:rFonts w:ascii="Arial" w:eastAsia="Times New Roman" w:hAnsi="Arial" w:cs="Arial"/>
          <w:b/>
          <w:bCs/>
          <w:color w:val="CC3399"/>
          <w:u w:val="single"/>
          <w:lang w:eastAsia="en-GB"/>
        </w:rPr>
      </w:pPr>
    </w:p>
    <w:p w:rsidR="00060A12" w:rsidRPr="006F222C" w:rsidRDefault="00060A12" w:rsidP="00060A12">
      <w:pPr>
        <w:spacing w:before="120" w:after="120" w:line="240" w:lineRule="auto"/>
        <w:ind w:left="-567" w:right="-613"/>
        <w:rPr>
          <w:rFonts w:ascii="Franklin Gothic Demi Cond" w:eastAsia="Times New Roman" w:hAnsi="Franklin Gothic Demi Cond" w:cs="Arial"/>
          <w:bCs/>
          <w:noProof/>
          <w:color w:val="99CC00"/>
          <w:sz w:val="44"/>
          <w:szCs w:val="44"/>
          <w:lang w:eastAsia="en-GB"/>
        </w:rPr>
      </w:pPr>
      <w:r w:rsidRPr="006F222C">
        <w:rPr>
          <w:rFonts w:ascii="Franklin Gothic Demi Cond" w:eastAsia="Times New Roman" w:hAnsi="Franklin Gothic Demi Cond" w:cs="Arial"/>
          <w:bCs/>
          <w:noProof/>
          <w:color w:val="CC3399"/>
          <w:sz w:val="44"/>
          <w:szCs w:val="44"/>
          <w:lang w:eastAsia="en-GB"/>
        </w:rPr>
        <w:t xml:space="preserve">SPECIAL EDITION: </w:t>
      </w:r>
      <w:r w:rsidRPr="006F222C">
        <w:rPr>
          <w:rFonts w:ascii="Franklin Gothic Demi Cond" w:eastAsia="Times New Roman" w:hAnsi="Franklin Gothic Demi Cond" w:cs="Arial"/>
          <w:bCs/>
          <w:noProof/>
          <w:color w:val="92D050"/>
          <w:sz w:val="44"/>
          <w:szCs w:val="44"/>
          <w:lang w:eastAsia="en-GB"/>
        </w:rPr>
        <w:t>Bishops’ Easter Messages</w:t>
      </w:r>
    </w:p>
    <w:p w:rsidR="00D97749" w:rsidRDefault="00D97749" w:rsidP="00D97749">
      <w:pPr>
        <w:spacing w:before="100" w:beforeAutospacing="1" w:after="100" w:afterAutospacing="1" w:line="360" w:lineRule="auto"/>
        <w:ind w:left="-567"/>
        <w:rPr>
          <w:rFonts w:ascii="Arial" w:hAnsi="Arial" w:cs="Arial"/>
        </w:rPr>
      </w:pPr>
      <w:r>
        <w:rPr>
          <w:rFonts w:ascii="Arial" w:hAnsi="Arial" w:cs="Arial"/>
        </w:rPr>
        <w:t>Bishop Julian, Bishop Geoff and Bishop Philip have issued their Easter messages for 2017.</w:t>
      </w:r>
    </w:p>
    <w:p w:rsidR="00D97749" w:rsidRDefault="00D97749" w:rsidP="00D97749">
      <w:pPr>
        <w:spacing w:before="100" w:beforeAutospacing="1" w:after="100" w:afterAutospacing="1" w:line="360" w:lineRule="auto"/>
        <w:ind w:left="-567"/>
        <w:rPr>
          <w:rFonts w:ascii="Arial" w:hAnsi="Arial" w:cs="Arial"/>
        </w:rPr>
      </w:pPr>
      <w:r>
        <w:rPr>
          <w:rFonts w:ascii="Arial" w:hAnsi="Arial" w:cs="Arial"/>
        </w:rPr>
        <w:t>In his message, Bishop Julian reflects on the recent attack on Coptic Christians in Egypt on Palm Sunday while Bishop Geoff recounts the amazing story of the Lampedusa Cross which makes invisible migrants visible in a unique way around the world.</w:t>
      </w:r>
      <w:r w:rsidR="00060A12">
        <w:rPr>
          <w:rFonts w:ascii="Arial" w:hAnsi="Arial" w:cs="Arial"/>
        </w:rPr>
        <w:t xml:space="preserve"> </w:t>
      </w:r>
      <w:r>
        <w:rPr>
          <w:rFonts w:ascii="Arial" w:hAnsi="Arial" w:cs="Arial"/>
        </w:rPr>
        <w:t>Meanwhile, Bishop Philip talks about the new beginning available to anyone who comes to know Jesus as their friend.</w:t>
      </w:r>
    </w:p>
    <w:p w:rsidR="00D97749" w:rsidRDefault="00D97749" w:rsidP="00D97749">
      <w:pPr>
        <w:spacing w:before="100" w:beforeAutospacing="1" w:after="100" w:afterAutospacing="1" w:line="360" w:lineRule="auto"/>
        <w:ind w:left="-567"/>
        <w:rPr>
          <w:rFonts w:ascii="Arial" w:hAnsi="Arial" w:cs="Arial"/>
        </w:rPr>
      </w:pPr>
      <w:r>
        <w:rPr>
          <w:rFonts w:ascii="Arial" w:hAnsi="Arial" w:cs="Arial"/>
        </w:rPr>
        <w:t xml:space="preserve">You can read all three messages </w:t>
      </w:r>
      <w:hyperlink r:id="rId9" w:history="1">
        <w:r w:rsidR="00395183" w:rsidRPr="00395183">
          <w:rPr>
            <w:rStyle w:val="Hyperlink"/>
            <w:rFonts w:ascii="Arial" w:hAnsi="Arial" w:cs="Arial"/>
            <w:b/>
          </w:rPr>
          <w:t>here on the Diocesan website</w:t>
        </w:r>
      </w:hyperlink>
      <w:r>
        <w:rPr>
          <w:rFonts w:ascii="Arial" w:hAnsi="Arial" w:cs="Arial"/>
        </w:rPr>
        <w:t xml:space="preserve"> </w:t>
      </w:r>
      <w:r w:rsidR="00395183">
        <w:rPr>
          <w:rFonts w:ascii="Arial" w:hAnsi="Arial" w:cs="Arial"/>
        </w:rPr>
        <w:t xml:space="preserve">where each message can also be downloaded as a Word document. </w:t>
      </w:r>
    </w:p>
    <w:p w:rsidR="00D97749" w:rsidRDefault="00D97749" w:rsidP="00D97749">
      <w:pPr>
        <w:spacing w:before="100" w:beforeAutospacing="1" w:after="100" w:afterAutospacing="1" w:line="360" w:lineRule="auto"/>
        <w:ind w:left="-567"/>
        <w:rPr>
          <w:rFonts w:ascii="Arial" w:hAnsi="Arial" w:cs="Arial"/>
        </w:rPr>
      </w:pPr>
      <w:r>
        <w:rPr>
          <w:rFonts w:ascii="Arial" w:hAnsi="Arial" w:cs="Arial"/>
        </w:rPr>
        <w:t xml:space="preserve">All three messages are also available in video format </w:t>
      </w:r>
      <w:r w:rsidR="00395183">
        <w:rPr>
          <w:rFonts w:ascii="Arial" w:hAnsi="Arial" w:cs="Arial"/>
        </w:rPr>
        <w:t>on the Diocesan YouTube channel:</w:t>
      </w:r>
    </w:p>
    <w:p w:rsidR="00D97749" w:rsidRPr="00CC1E84" w:rsidRDefault="009F0150" w:rsidP="00D97749">
      <w:pPr>
        <w:pStyle w:val="ListParagraph"/>
        <w:numPr>
          <w:ilvl w:val="0"/>
          <w:numId w:val="14"/>
        </w:numPr>
        <w:spacing w:before="100" w:beforeAutospacing="1" w:after="100" w:afterAutospacing="1" w:line="360" w:lineRule="auto"/>
        <w:ind w:left="-567" w:firstLine="0"/>
        <w:rPr>
          <w:rFonts w:ascii="Arial" w:hAnsi="Arial" w:cs="Arial"/>
          <w:b/>
        </w:rPr>
      </w:pPr>
      <w:hyperlink r:id="rId10" w:history="1">
        <w:r w:rsidR="00D97749" w:rsidRPr="001E1657">
          <w:rPr>
            <w:rStyle w:val="Hyperlink"/>
            <w:rFonts w:ascii="Arial" w:hAnsi="Arial" w:cs="Arial"/>
            <w:b/>
          </w:rPr>
          <w:t>Click here</w:t>
        </w:r>
      </w:hyperlink>
      <w:r w:rsidR="00D97749" w:rsidRPr="00CC1E84">
        <w:rPr>
          <w:rFonts w:ascii="Arial" w:hAnsi="Arial" w:cs="Arial"/>
          <w:b/>
        </w:rPr>
        <w:t xml:space="preserve"> </w:t>
      </w:r>
      <w:r w:rsidR="00D97749" w:rsidRPr="00CC1E84">
        <w:rPr>
          <w:rFonts w:ascii="Arial" w:hAnsi="Arial" w:cs="Arial"/>
        </w:rPr>
        <w:t>for the YouTube version of Bishop Julian’s message</w:t>
      </w:r>
    </w:p>
    <w:p w:rsidR="00D97749" w:rsidRPr="00CC1E84" w:rsidRDefault="009F0150" w:rsidP="00D97749">
      <w:pPr>
        <w:pStyle w:val="ListParagraph"/>
        <w:numPr>
          <w:ilvl w:val="0"/>
          <w:numId w:val="14"/>
        </w:numPr>
        <w:spacing w:before="100" w:beforeAutospacing="1" w:after="100" w:afterAutospacing="1" w:line="360" w:lineRule="auto"/>
        <w:ind w:left="-567" w:firstLine="0"/>
        <w:rPr>
          <w:rFonts w:ascii="Arial" w:hAnsi="Arial" w:cs="Arial"/>
        </w:rPr>
      </w:pPr>
      <w:hyperlink r:id="rId11" w:history="1">
        <w:r w:rsidR="00D97749" w:rsidRPr="00DD11DA">
          <w:rPr>
            <w:rStyle w:val="Hyperlink"/>
            <w:rFonts w:ascii="Arial" w:hAnsi="Arial" w:cs="Arial"/>
            <w:b/>
          </w:rPr>
          <w:t>Click here</w:t>
        </w:r>
      </w:hyperlink>
      <w:r w:rsidR="00D97749" w:rsidRPr="00CC1E84">
        <w:rPr>
          <w:rFonts w:ascii="Arial" w:hAnsi="Arial" w:cs="Arial"/>
          <w:b/>
        </w:rPr>
        <w:t xml:space="preserve"> </w:t>
      </w:r>
      <w:r w:rsidR="00D97749" w:rsidRPr="00CC1E84">
        <w:rPr>
          <w:rFonts w:ascii="Arial" w:hAnsi="Arial" w:cs="Arial"/>
        </w:rPr>
        <w:t>for the YouTube version of Bishop Geoff’s message</w:t>
      </w:r>
    </w:p>
    <w:p w:rsidR="00D97749" w:rsidRPr="00CC1E84" w:rsidRDefault="009F0150" w:rsidP="00D97749">
      <w:pPr>
        <w:pStyle w:val="ListParagraph"/>
        <w:numPr>
          <w:ilvl w:val="0"/>
          <w:numId w:val="14"/>
        </w:numPr>
        <w:spacing w:before="100" w:beforeAutospacing="1" w:after="100" w:afterAutospacing="1" w:line="360" w:lineRule="auto"/>
        <w:ind w:left="-567" w:firstLine="0"/>
        <w:rPr>
          <w:rFonts w:ascii="Arial" w:hAnsi="Arial" w:cs="Arial"/>
          <w:b/>
        </w:rPr>
      </w:pPr>
      <w:hyperlink r:id="rId12" w:history="1">
        <w:r w:rsidR="00D97749" w:rsidRPr="00DD11DA">
          <w:rPr>
            <w:rStyle w:val="Hyperlink"/>
            <w:rFonts w:ascii="Arial" w:hAnsi="Arial" w:cs="Arial"/>
            <w:b/>
          </w:rPr>
          <w:t>Click here</w:t>
        </w:r>
      </w:hyperlink>
      <w:r w:rsidR="00D97749" w:rsidRPr="00CC1E84">
        <w:rPr>
          <w:rFonts w:ascii="Arial" w:hAnsi="Arial" w:cs="Arial"/>
          <w:b/>
        </w:rPr>
        <w:t xml:space="preserve"> </w:t>
      </w:r>
      <w:r w:rsidR="00D97749" w:rsidRPr="00CC1E84">
        <w:rPr>
          <w:rFonts w:ascii="Arial" w:hAnsi="Arial" w:cs="Arial"/>
        </w:rPr>
        <w:t>for the YouTube version of Bishop Philip’s message</w:t>
      </w:r>
    </w:p>
    <w:p w:rsidR="00B07F8E" w:rsidRDefault="00060A12" w:rsidP="00D97749">
      <w:pPr>
        <w:spacing w:before="100" w:beforeAutospacing="1" w:after="100" w:afterAutospacing="1" w:line="360" w:lineRule="auto"/>
        <w:ind w:left="-567"/>
        <w:rPr>
          <w:rFonts w:ascii="Arial" w:eastAsia="Times New Roman" w:hAnsi="Arial" w:cs="Arial"/>
          <w:color w:val="000000"/>
          <w:lang w:eastAsia="en-GB"/>
        </w:rPr>
      </w:pPr>
      <w:r>
        <w:rPr>
          <w:rFonts w:ascii="Arial" w:eastAsia="Times New Roman" w:hAnsi="Arial" w:cs="Arial"/>
          <w:color w:val="000000"/>
          <w:lang w:eastAsia="en-GB"/>
        </w:rPr>
        <w:t>You are</w:t>
      </w:r>
      <w:r w:rsidR="00D97749">
        <w:rPr>
          <w:rFonts w:ascii="Arial" w:eastAsia="Times New Roman" w:hAnsi="Arial" w:cs="Arial"/>
          <w:color w:val="000000"/>
          <w:lang w:eastAsia="en-GB"/>
        </w:rPr>
        <w:t xml:space="preserve"> encouraged to play the videos in your parishes across the E</w:t>
      </w:r>
      <w:r>
        <w:rPr>
          <w:rFonts w:ascii="Arial" w:eastAsia="Times New Roman" w:hAnsi="Arial" w:cs="Arial"/>
          <w:color w:val="000000"/>
          <w:lang w:eastAsia="en-GB"/>
        </w:rPr>
        <w:t>aster weekend and share the lin</w:t>
      </w:r>
      <w:r w:rsidR="00395183">
        <w:rPr>
          <w:rFonts w:ascii="Arial" w:eastAsia="Times New Roman" w:hAnsi="Arial" w:cs="Arial"/>
          <w:color w:val="000000"/>
          <w:lang w:eastAsia="en-GB"/>
        </w:rPr>
        <w:t>ks online with your family and friends.</w:t>
      </w:r>
      <w:r>
        <w:rPr>
          <w:rFonts w:ascii="Arial" w:eastAsia="Times New Roman" w:hAnsi="Arial" w:cs="Arial"/>
          <w:color w:val="000000"/>
          <w:lang w:eastAsia="en-GB"/>
        </w:rPr>
        <w:t xml:space="preserve"> Please also </w:t>
      </w:r>
      <w:r w:rsidR="00395183">
        <w:rPr>
          <w:rFonts w:ascii="Arial" w:eastAsia="Times New Roman" w:hAnsi="Arial" w:cs="Arial"/>
          <w:color w:val="000000"/>
          <w:lang w:eastAsia="en-GB"/>
        </w:rPr>
        <w:t xml:space="preserve">remember to </w:t>
      </w:r>
      <w:r>
        <w:rPr>
          <w:rFonts w:ascii="Arial" w:eastAsia="Times New Roman" w:hAnsi="Arial" w:cs="Arial"/>
          <w:color w:val="000000"/>
          <w:lang w:eastAsia="en-GB"/>
        </w:rPr>
        <w:t>subscribe to our YouTube channel for ongoing notifications of the latest video uploads.</w:t>
      </w:r>
    </w:p>
    <w:p w:rsidR="00060A12" w:rsidRDefault="00060A12" w:rsidP="00D97749">
      <w:pPr>
        <w:spacing w:before="100" w:beforeAutospacing="1" w:after="100" w:afterAutospacing="1" w:line="360" w:lineRule="auto"/>
        <w:ind w:left="-567"/>
        <w:rPr>
          <w:rFonts w:ascii="Arial" w:eastAsia="Times New Roman" w:hAnsi="Arial" w:cs="Arial"/>
          <w:color w:val="000000"/>
          <w:lang w:eastAsia="en-GB"/>
        </w:rPr>
      </w:pPr>
      <w:r>
        <w:rPr>
          <w:rFonts w:ascii="Arial" w:eastAsia="Times New Roman" w:hAnsi="Arial" w:cs="Arial"/>
          <w:color w:val="000000"/>
          <w:lang w:eastAsia="en-GB"/>
        </w:rPr>
        <w:t>If you want to play the videos but your church doesn’t have wi-fi then click on this Dropbox link …</w:t>
      </w:r>
    </w:p>
    <w:p w:rsidR="00060A12" w:rsidRPr="00395183" w:rsidRDefault="009F0150" w:rsidP="00D97749">
      <w:pPr>
        <w:spacing w:before="100" w:beforeAutospacing="1" w:after="100" w:afterAutospacing="1" w:line="360" w:lineRule="auto"/>
        <w:ind w:left="-567"/>
        <w:rPr>
          <w:rFonts w:ascii="Arial" w:eastAsia="Times New Roman" w:hAnsi="Arial" w:cs="Arial"/>
          <w:b/>
          <w:color w:val="000000"/>
          <w:lang w:eastAsia="en-GB"/>
        </w:rPr>
      </w:pPr>
      <w:hyperlink r:id="rId13" w:history="1">
        <w:r w:rsidR="00060A12" w:rsidRPr="00395183">
          <w:rPr>
            <w:rStyle w:val="Hyperlink"/>
            <w:rFonts w:ascii="Arial" w:eastAsia="Times New Roman" w:hAnsi="Arial" w:cs="Arial"/>
            <w:b/>
            <w:lang w:eastAsia="en-GB"/>
          </w:rPr>
          <w:t>https://www.dropbox.com/sh/q08qkxmfl1rsrle/AABQrBeEHuan3o0hsSeUTTsha?dl=0</w:t>
        </w:r>
      </w:hyperlink>
    </w:p>
    <w:p w:rsidR="00060A12" w:rsidRDefault="00060A12" w:rsidP="00D97749">
      <w:pPr>
        <w:spacing w:before="100" w:beforeAutospacing="1" w:after="100" w:afterAutospacing="1" w:line="360" w:lineRule="auto"/>
        <w:ind w:left="-567"/>
        <w:rPr>
          <w:rFonts w:ascii="Arial" w:eastAsia="Times New Roman" w:hAnsi="Arial" w:cs="Arial"/>
          <w:color w:val="000000"/>
          <w:lang w:eastAsia="en-GB"/>
        </w:rPr>
      </w:pPr>
      <w:r>
        <w:rPr>
          <w:rFonts w:ascii="Arial" w:eastAsia="Times New Roman" w:hAnsi="Arial" w:cs="Arial"/>
          <w:color w:val="000000"/>
          <w:lang w:eastAsia="en-GB"/>
        </w:rPr>
        <w:t>… which will allow you to download the original videos for playing offline.</w:t>
      </w:r>
    </w:p>
    <w:p w:rsidR="00060A12" w:rsidRDefault="00060A12" w:rsidP="00D97749">
      <w:pPr>
        <w:spacing w:before="100" w:beforeAutospacing="1" w:after="100" w:afterAutospacing="1" w:line="360" w:lineRule="auto"/>
        <w:ind w:left="-567"/>
        <w:rPr>
          <w:rFonts w:ascii="Arial" w:eastAsia="Times New Roman" w:hAnsi="Arial" w:cs="Arial"/>
          <w:color w:val="000000"/>
          <w:lang w:eastAsia="en-GB"/>
        </w:rPr>
      </w:pPr>
      <w:r>
        <w:rPr>
          <w:rFonts w:ascii="Arial" w:eastAsia="Times New Roman" w:hAnsi="Arial" w:cs="Arial"/>
          <w:color w:val="000000"/>
          <w:lang w:eastAsia="en-GB"/>
        </w:rPr>
        <w:t>Have a very happy and peaceful Easter.</w:t>
      </w:r>
    </w:p>
    <w:p w:rsidR="00060A12" w:rsidRPr="00060A12" w:rsidRDefault="00060A12" w:rsidP="00D97749">
      <w:pPr>
        <w:spacing w:before="100" w:beforeAutospacing="1" w:after="100" w:afterAutospacing="1" w:line="360" w:lineRule="auto"/>
        <w:ind w:left="-567"/>
        <w:rPr>
          <w:rFonts w:ascii="Arial" w:eastAsia="Times New Roman" w:hAnsi="Arial" w:cs="Arial"/>
          <w:b/>
          <w:color w:val="000000"/>
          <w:lang w:eastAsia="en-GB"/>
        </w:rPr>
      </w:pPr>
      <w:r w:rsidRPr="00060A12">
        <w:rPr>
          <w:rFonts w:ascii="Arial" w:eastAsia="Times New Roman" w:hAnsi="Arial" w:cs="Arial"/>
          <w:b/>
          <w:color w:val="000000"/>
          <w:lang w:eastAsia="en-GB"/>
        </w:rPr>
        <w:t xml:space="preserve">Ronnie Semley, Diocesan Communications Manager  </w:t>
      </w:r>
    </w:p>
    <w:sectPr w:rsidR="00060A12" w:rsidRPr="00060A12" w:rsidSect="00431A0E">
      <w:footerReference w:type="default" r:id="rId14"/>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150" w:rsidRDefault="009F0150" w:rsidP="00D81592">
      <w:pPr>
        <w:spacing w:after="0" w:line="240" w:lineRule="auto"/>
      </w:pPr>
      <w:r>
        <w:separator/>
      </w:r>
    </w:p>
  </w:endnote>
  <w:endnote w:type="continuationSeparator" w:id="0">
    <w:p w:rsidR="009F0150" w:rsidRDefault="009F0150" w:rsidP="00D8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794" w:rsidRDefault="001E4262">
    <w:pPr>
      <w:pStyle w:val="Footer"/>
    </w:pPr>
    <w:r>
      <w:rPr>
        <w:noProof/>
        <w:lang w:eastAsia="en-GB"/>
      </w:rPr>
      <w:drawing>
        <wp:inline distT="0" distB="0" distL="0" distR="0" wp14:anchorId="3E0B9765" wp14:editId="5DBBDC40">
          <wp:extent cx="5731510" cy="30861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T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8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150" w:rsidRDefault="009F0150" w:rsidP="00D81592">
      <w:pPr>
        <w:spacing w:after="0" w:line="240" w:lineRule="auto"/>
      </w:pPr>
      <w:r>
        <w:separator/>
      </w:r>
    </w:p>
  </w:footnote>
  <w:footnote w:type="continuationSeparator" w:id="0">
    <w:p w:rsidR="009F0150" w:rsidRDefault="009F0150" w:rsidP="00D81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3521D"/>
    <w:multiLevelType w:val="hybridMultilevel"/>
    <w:tmpl w:val="B16AA3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19076687"/>
    <w:multiLevelType w:val="hybridMultilevel"/>
    <w:tmpl w:val="0F023F7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64C6158"/>
    <w:multiLevelType w:val="hybridMultilevel"/>
    <w:tmpl w:val="8DDA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579A9"/>
    <w:multiLevelType w:val="hybridMultilevel"/>
    <w:tmpl w:val="586470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D405E"/>
    <w:multiLevelType w:val="hybridMultilevel"/>
    <w:tmpl w:val="508EB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80404B"/>
    <w:multiLevelType w:val="hybridMultilevel"/>
    <w:tmpl w:val="709226E6"/>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F81D5B"/>
    <w:multiLevelType w:val="hybridMultilevel"/>
    <w:tmpl w:val="3E7A4FF2"/>
    <w:lvl w:ilvl="0" w:tplc="74046252">
      <w:start w:val="1"/>
      <w:numFmt w:val="bullet"/>
      <w:lvlText w:val=""/>
      <w:lvlJc w:val="left"/>
      <w:pPr>
        <w:ind w:left="360" w:hanging="360"/>
      </w:pPr>
      <w:rPr>
        <w:rFonts w:ascii="Wingdings" w:hAnsi="Wingdings"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C264C"/>
    <w:multiLevelType w:val="hybridMultilevel"/>
    <w:tmpl w:val="F5E2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5F3DC4"/>
    <w:multiLevelType w:val="hybridMultilevel"/>
    <w:tmpl w:val="DCA2EE0C"/>
    <w:lvl w:ilvl="0" w:tplc="E6E69780">
      <w:start w:val="1"/>
      <w:numFmt w:val="bullet"/>
      <w:lvlText w:val=""/>
      <w:lvlJc w:val="left"/>
      <w:pPr>
        <w:ind w:left="153" w:hanging="360"/>
      </w:pPr>
      <w:rPr>
        <w:rFonts w:ascii="Symbol" w:hAnsi="Symbol" w:hint="default"/>
        <w:color w:val="000000" w:themeColor="text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6F5F4E8C"/>
    <w:multiLevelType w:val="hybridMultilevel"/>
    <w:tmpl w:val="310AD80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2045A24"/>
    <w:multiLevelType w:val="hybridMultilevel"/>
    <w:tmpl w:val="C1847A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E441E5"/>
    <w:multiLevelType w:val="hybridMultilevel"/>
    <w:tmpl w:val="4140ABC2"/>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2F01AB"/>
    <w:multiLevelType w:val="hybridMultilevel"/>
    <w:tmpl w:val="76E229B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C255D41"/>
    <w:multiLevelType w:val="hybridMultilevel"/>
    <w:tmpl w:val="5F4ECD2A"/>
    <w:lvl w:ilvl="0" w:tplc="3A623854">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
  </w:num>
  <w:num w:numId="4">
    <w:abstractNumId w:val="3"/>
  </w:num>
  <w:num w:numId="5">
    <w:abstractNumId w:val="10"/>
  </w:num>
  <w:num w:numId="6">
    <w:abstractNumId w:val="6"/>
  </w:num>
  <w:num w:numId="7">
    <w:abstractNumId w:val="1"/>
  </w:num>
  <w:num w:numId="8">
    <w:abstractNumId w:val="9"/>
  </w:num>
  <w:num w:numId="9">
    <w:abstractNumId w:val="0"/>
  </w:num>
  <w:num w:numId="10">
    <w:abstractNumId w:val="8"/>
  </w:num>
  <w:num w:numId="11">
    <w:abstractNumId w:val="5"/>
  </w:num>
  <w:num w:numId="12">
    <w:abstractNumId w:val="12"/>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749"/>
    <w:rsid w:val="00003F15"/>
    <w:rsid w:val="00033837"/>
    <w:rsid w:val="0004516C"/>
    <w:rsid w:val="00060A12"/>
    <w:rsid w:val="00094794"/>
    <w:rsid w:val="000D24DE"/>
    <w:rsid w:val="000E29E8"/>
    <w:rsid w:val="000E41FF"/>
    <w:rsid w:val="0015210A"/>
    <w:rsid w:val="001536AF"/>
    <w:rsid w:val="001E4262"/>
    <w:rsid w:val="002274B1"/>
    <w:rsid w:val="002276D4"/>
    <w:rsid w:val="002706E3"/>
    <w:rsid w:val="00292CAD"/>
    <w:rsid w:val="002C10BD"/>
    <w:rsid w:val="002C76D2"/>
    <w:rsid w:val="00307220"/>
    <w:rsid w:val="0039090B"/>
    <w:rsid w:val="00395183"/>
    <w:rsid w:val="00404829"/>
    <w:rsid w:val="00421D2C"/>
    <w:rsid w:val="00431A0E"/>
    <w:rsid w:val="00496670"/>
    <w:rsid w:val="004B118E"/>
    <w:rsid w:val="005101FD"/>
    <w:rsid w:val="00545521"/>
    <w:rsid w:val="00573ECC"/>
    <w:rsid w:val="00590C2D"/>
    <w:rsid w:val="005E031E"/>
    <w:rsid w:val="005E5ADD"/>
    <w:rsid w:val="005F67AE"/>
    <w:rsid w:val="006179D6"/>
    <w:rsid w:val="006274F6"/>
    <w:rsid w:val="00655B77"/>
    <w:rsid w:val="006974F2"/>
    <w:rsid w:val="00697BE9"/>
    <w:rsid w:val="006A4EBA"/>
    <w:rsid w:val="006F222C"/>
    <w:rsid w:val="0073424C"/>
    <w:rsid w:val="0075292B"/>
    <w:rsid w:val="00791767"/>
    <w:rsid w:val="00793A3E"/>
    <w:rsid w:val="007E41BE"/>
    <w:rsid w:val="007F044C"/>
    <w:rsid w:val="007F109E"/>
    <w:rsid w:val="00870DF9"/>
    <w:rsid w:val="008B516B"/>
    <w:rsid w:val="008E31B9"/>
    <w:rsid w:val="008F454B"/>
    <w:rsid w:val="00901C30"/>
    <w:rsid w:val="0091233A"/>
    <w:rsid w:val="0097353B"/>
    <w:rsid w:val="009C4C4C"/>
    <w:rsid w:val="009F0150"/>
    <w:rsid w:val="009F3FB6"/>
    <w:rsid w:val="00B07F8E"/>
    <w:rsid w:val="00B72E8E"/>
    <w:rsid w:val="00B82695"/>
    <w:rsid w:val="00B92BC4"/>
    <w:rsid w:val="00B93178"/>
    <w:rsid w:val="00B966BC"/>
    <w:rsid w:val="00BF198C"/>
    <w:rsid w:val="00BF41E4"/>
    <w:rsid w:val="00BF57CA"/>
    <w:rsid w:val="00C16A27"/>
    <w:rsid w:val="00C50B0B"/>
    <w:rsid w:val="00CD036B"/>
    <w:rsid w:val="00CD5B55"/>
    <w:rsid w:val="00CD5D6C"/>
    <w:rsid w:val="00CF7964"/>
    <w:rsid w:val="00D10B36"/>
    <w:rsid w:val="00D11A79"/>
    <w:rsid w:val="00D56891"/>
    <w:rsid w:val="00D632D5"/>
    <w:rsid w:val="00D81592"/>
    <w:rsid w:val="00D873C3"/>
    <w:rsid w:val="00D97749"/>
    <w:rsid w:val="00DB117C"/>
    <w:rsid w:val="00DC4256"/>
    <w:rsid w:val="00DC65EC"/>
    <w:rsid w:val="00DE7EEB"/>
    <w:rsid w:val="00E44D9E"/>
    <w:rsid w:val="00E703AE"/>
    <w:rsid w:val="00E72E76"/>
    <w:rsid w:val="00EB118F"/>
    <w:rsid w:val="00EC3095"/>
    <w:rsid w:val="00ED52A9"/>
    <w:rsid w:val="00F804F0"/>
    <w:rsid w:val="00FC4147"/>
    <w:rsid w:val="00FD2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F00C68-BAE6-424B-ABCE-1BB76E62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1A0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592"/>
    <w:rPr>
      <w:rFonts w:ascii="Tahoma" w:hAnsi="Tahoma" w:cs="Tahoma"/>
      <w:sz w:val="16"/>
      <w:szCs w:val="16"/>
    </w:rPr>
  </w:style>
  <w:style w:type="paragraph" w:styleId="Header">
    <w:name w:val="header"/>
    <w:basedOn w:val="Normal"/>
    <w:link w:val="HeaderChar"/>
    <w:uiPriority w:val="99"/>
    <w:unhideWhenUsed/>
    <w:rsid w:val="00D8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592"/>
  </w:style>
  <w:style w:type="paragraph" w:styleId="Footer">
    <w:name w:val="footer"/>
    <w:basedOn w:val="Normal"/>
    <w:link w:val="FooterChar"/>
    <w:uiPriority w:val="99"/>
    <w:unhideWhenUsed/>
    <w:rsid w:val="00D8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592"/>
  </w:style>
  <w:style w:type="paragraph" w:styleId="ListParagraph">
    <w:name w:val="List Paragraph"/>
    <w:basedOn w:val="Normal"/>
    <w:uiPriority w:val="34"/>
    <w:qFormat/>
    <w:rsid w:val="00CD5D6C"/>
    <w:pPr>
      <w:spacing w:after="200" w:line="276" w:lineRule="auto"/>
      <w:ind w:left="720"/>
      <w:contextualSpacing/>
    </w:pPr>
  </w:style>
  <w:style w:type="character" w:styleId="Hyperlink">
    <w:name w:val="Hyperlink"/>
    <w:basedOn w:val="DefaultParagraphFont"/>
    <w:uiPriority w:val="99"/>
    <w:unhideWhenUsed/>
    <w:rsid w:val="000E41FF"/>
    <w:rPr>
      <w:color w:val="0000FF" w:themeColor="hyperlink"/>
      <w:u w:val="single"/>
    </w:rPr>
  </w:style>
  <w:style w:type="character" w:styleId="FollowedHyperlink">
    <w:name w:val="FollowedHyperlink"/>
    <w:basedOn w:val="DefaultParagraphFont"/>
    <w:uiPriority w:val="99"/>
    <w:semiHidden/>
    <w:unhideWhenUsed/>
    <w:rsid w:val="00793A3E"/>
    <w:rPr>
      <w:color w:val="800080" w:themeColor="followedHyperlink"/>
      <w:u w:val="single"/>
    </w:rPr>
  </w:style>
  <w:style w:type="character" w:customStyle="1" w:styleId="apple-converted-space">
    <w:name w:val="apple-converted-space"/>
    <w:basedOn w:val="DefaultParagraphFont"/>
    <w:rsid w:val="00431A0E"/>
  </w:style>
  <w:style w:type="paragraph" w:styleId="NormalWeb">
    <w:name w:val="Normal (Web)"/>
    <w:basedOn w:val="Normal"/>
    <w:uiPriority w:val="99"/>
    <w:semiHidden/>
    <w:unhideWhenUsed/>
    <w:rsid w:val="006179D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421D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8F45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93386">
      <w:bodyDiv w:val="1"/>
      <w:marLeft w:val="0"/>
      <w:marRight w:val="0"/>
      <w:marTop w:val="0"/>
      <w:marBottom w:val="0"/>
      <w:divBdr>
        <w:top w:val="none" w:sz="0" w:space="0" w:color="auto"/>
        <w:left w:val="none" w:sz="0" w:space="0" w:color="auto"/>
        <w:bottom w:val="none" w:sz="0" w:space="0" w:color="auto"/>
        <w:right w:val="none" w:sz="0" w:space="0" w:color="auto"/>
      </w:divBdr>
    </w:div>
    <w:div w:id="625700023">
      <w:bodyDiv w:val="1"/>
      <w:marLeft w:val="0"/>
      <w:marRight w:val="0"/>
      <w:marTop w:val="0"/>
      <w:marBottom w:val="0"/>
      <w:divBdr>
        <w:top w:val="none" w:sz="0" w:space="0" w:color="auto"/>
        <w:left w:val="none" w:sz="0" w:space="0" w:color="auto"/>
        <w:bottom w:val="none" w:sz="0" w:space="0" w:color="auto"/>
        <w:right w:val="none" w:sz="0" w:space="0" w:color="auto"/>
      </w:divBdr>
    </w:div>
    <w:div w:id="769591915">
      <w:bodyDiv w:val="1"/>
      <w:marLeft w:val="0"/>
      <w:marRight w:val="0"/>
      <w:marTop w:val="0"/>
      <w:marBottom w:val="0"/>
      <w:divBdr>
        <w:top w:val="none" w:sz="0" w:space="0" w:color="auto"/>
        <w:left w:val="none" w:sz="0" w:space="0" w:color="auto"/>
        <w:bottom w:val="none" w:sz="0" w:space="0" w:color="auto"/>
        <w:right w:val="none" w:sz="0" w:space="0" w:color="auto"/>
      </w:divBdr>
    </w:div>
    <w:div w:id="824201639">
      <w:bodyDiv w:val="1"/>
      <w:marLeft w:val="0"/>
      <w:marRight w:val="0"/>
      <w:marTop w:val="0"/>
      <w:marBottom w:val="0"/>
      <w:divBdr>
        <w:top w:val="none" w:sz="0" w:space="0" w:color="auto"/>
        <w:left w:val="none" w:sz="0" w:space="0" w:color="auto"/>
        <w:bottom w:val="none" w:sz="0" w:space="0" w:color="auto"/>
        <w:right w:val="none" w:sz="0" w:space="0" w:color="auto"/>
      </w:divBdr>
    </w:div>
    <w:div w:id="1009525742">
      <w:bodyDiv w:val="1"/>
      <w:marLeft w:val="0"/>
      <w:marRight w:val="0"/>
      <w:marTop w:val="0"/>
      <w:marBottom w:val="0"/>
      <w:divBdr>
        <w:top w:val="none" w:sz="0" w:space="0" w:color="auto"/>
        <w:left w:val="none" w:sz="0" w:space="0" w:color="auto"/>
        <w:bottom w:val="none" w:sz="0" w:space="0" w:color="auto"/>
        <w:right w:val="none" w:sz="0" w:space="0" w:color="auto"/>
      </w:divBdr>
      <w:divsChild>
        <w:div w:id="1008757470">
          <w:marLeft w:val="0"/>
          <w:marRight w:val="0"/>
          <w:marTop w:val="0"/>
          <w:marBottom w:val="0"/>
          <w:divBdr>
            <w:top w:val="none" w:sz="0" w:space="0" w:color="auto"/>
            <w:left w:val="none" w:sz="0" w:space="0" w:color="auto"/>
            <w:bottom w:val="none" w:sz="0" w:space="0" w:color="auto"/>
            <w:right w:val="none" w:sz="0" w:space="0" w:color="auto"/>
          </w:divBdr>
        </w:div>
        <w:div w:id="2002736022">
          <w:marLeft w:val="0"/>
          <w:marRight w:val="0"/>
          <w:marTop w:val="0"/>
          <w:marBottom w:val="0"/>
          <w:divBdr>
            <w:top w:val="none" w:sz="0" w:space="0" w:color="auto"/>
            <w:left w:val="none" w:sz="0" w:space="0" w:color="auto"/>
            <w:bottom w:val="none" w:sz="0" w:space="0" w:color="auto"/>
            <w:right w:val="none" w:sz="0" w:space="0" w:color="auto"/>
          </w:divBdr>
        </w:div>
      </w:divsChild>
    </w:div>
    <w:div w:id="1354500956">
      <w:bodyDiv w:val="1"/>
      <w:marLeft w:val="0"/>
      <w:marRight w:val="0"/>
      <w:marTop w:val="0"/>
      <w:marBottom w:val="0"/>
      <w:divBdr>
        <w:top w:val="none" w:sz="0" w:space="0" w:color="auto"/>
        <w:left w:val="none" w:sz="0" w:space="0" w:color="auto"/>
        <w:bottom w:val="none" w:sz="0" w:space="0" w:color="auto"/>
        <w:right w:val="none" w:sz="0" w:space="0" w:color="auto"/>
      </w:divBdr>
    </w:div>
    <w:div w:id="194399623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dropbox.com/sh/q08qkxmfl1rsrle/AABQrBeEHuan3o0hsSeUTTsha?dl=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l3RTLGMo94M&amp;t=26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7-D-PPXIQo&amp;t=7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L46iM9mWcW0&amp;t=1s" TargetMode="External"/><Relationship Id="rId4" Type="http://schemas.openxmlformats.org/officeDocument/2006/relationships/webSettings" Target="webSettings.xml"/><Relationship Id="rId9" Type="http://schemas.openxmlformats.org/officeDocument/2006/relationships/hyperlink" Target="http://www.blackburn.anglican.org/events_more.asp?events_id=2334"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nie.semley\Dropbox\To%20transfer%20to%20Sharepoint\Misc\Internal%20comms%20material\Comms%20updates%20to%20parishes\Communications%20Upd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Communications Update Template</Template>
  <TotalTime>0</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Ronnie Semley</dc:creator>
  <cp:lastModifiedBy>Dave Champness</cp:lastModifiedBy>
  <cp:revision>2</cp:revision>
  <cp:lastPrinted>2017-04-12T14:52:00Z</cp:lastPrinted>
  <dcterms:created xsi:type="dcterms:W3CDTF">2017-06-22T15:50:00Z</dcterms:created>
  <dcterms:modified xsi:type="dcterms:W3CDTF">2017-06-22T15:50:00Z</dcterms:modified>
</cp:coreProperties>
</file>